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14370" w14:textId="2B32C4B0" w:rsidR="005D3434" w:rsidRPr="000562AC" w:rsidRDefault="005D3434" w:rsidP="005D3434">
      <w:pPr>
        <w:pStyle w:val="a3"/>
        <w:keepNext/>
        <w:rPr>
          <w:rFonts w:ascii="Times New Roman" w:hAnsi="Times New Roman" w:cs="Times New Roman"/>
        </w:rPr>
      </w:pPr>
      <w:r w:rsidRPr="000562AC">
        <w:rPr>
          <w:rFonts w:ascii="Times New Roman" w:hAnsi="Times New Roman" w:cs="Times New Roman"/>
        </w:rPr>
        <w:t>Table S</w:t>
      </w:r>
      <w:r w:rsidRPr="000562AC">
        <w:rPr>
          <w:rFonts w:ascii="Times New Roman" w:hAnsi="Times New Roman" w:cs="Times New Roman"/>
        </w:rPr>
        <w:fldChar w:fldCharType="begin"/>
      </w:r>
      <w:r w:rsidRPr="000562AC">
        <w:rPr>
          <w:rFonts w:ascii="Times New Roman" w:hAnsi="Times New Roman" w:cs="Times New Roman"/>
        </w:rPr>
        <w:instrText xml:space="preserve"> SEQ Table_S \* ARABIC </w:instrText>
      </w:r>
      <w:r w:rsidRPr="000562AC">
        <w:rPr>
          <w:rFonts w:ascii="Times New Roman" w:hAnsi="Times New Roman" w:cs="Times New Roman"/>
        </w:rPr>
        <w:fldChar w:fldCharType="separate"/>
      </w:r>
      <w:r w:rsidRPr="000562AC">
        <w:rPr>
          <w:rFonts w:ascii="Times New Roman" w:hAnsi="Times New Roman" w:cs="Times New Roman"/>
          <w:noProof/>
        </w:rPr>
        <w:t>2</w:t>
      </w:r>
      <w:r w:rsidRPr="000562AC">
        <w:rPr>
          <w:rFonts w:ascii="Times New Roman" w:hAnsi="Times New Roman" w:cs="Times New Roman"/>
        </w:rPr>
        <w:fldChar w:fldCharType="end"/>
      </w:r>
      <w:r w:rsidRPr="000562AC">
        <w:rPr>
          <w:rFonts w:ascii="Times New Roman" w:hAnsi="Times New Roman" w:cs="Times New Roman"/>
        </w:rPr>
        <w:t xml:space="preserve"> </w:t>
      </w:r>
      <w:r w:rsidRPr="000562AC">
        <w:rPr>
          <w:rFonts w:ascii="Times New Roman" w:eastAsia="宋体" w:hAnsi="Times New Roman" w:cs="Times New Roman"/>
        </w:rPr>
        <w:t>Physics parameters</w:t>
      </w:r>
    </w:p>
    <w:tbl>
      <w:tblPr>
        <w:tblStyle w:val="ac"/>
        <w:tblW w:w="5000" w:type="pct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4"/>
        <w:gridCol w:w="3344"/>
        <w:gridCol w:w="3346"/>
      </w:tblGrid>
      <w:tr w:rsidR="002955C0" w:rsidRPr="000562AC" w14:paraId="44150D8E" w14:textId="77777777" w:rsidTr="00935EEE">
        <w:tc>
          <w:tcPr>
            <w:tcW w:w="1666" w:type="pct"/>
            <w:tcBorders>
              <w:top w:val="single" w:sz="8" w:space="0" w:color="auto"/>
              <w:bottom w:val="single" w:sz="4" w:space="0" w:color="auto"/>
            </w:tcBorders>
          </w:tcPr>
          <w:p w14:paraId="17EE2039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Parameter</w:t>
            </w:r>
          </w:p>
        </w:tc>
        <w:tc>
          <w:tcPr>
            <w:tcW w:w="1666" w:type="pct"/>
            <w:tcBorders>
              <w:top w:val="single" w:sz="8" w:space="0" w:color="auto"/>
              <w:bottom w:val="single" w:sz="4" w:space="0" w:color="auto"/>
            </w:tcBorders>
          </w:tcPr>
          <w:p w14:paraId="2556D98A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Scheme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4" w:space="0" w:color="auto"/>
            </w:tcBorders>
          </w:tcPr>
          <w:p w14:paraId="0FE44AC4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Reference</w:t>
            </w:r>
          </w:p>
        </w:tc>
      </w:tr>
      <w:tr w:rsidR="002955C0" w:rsidRPr="000562AC" w14:paraId="793C4120" w14:textId="77777777" w:rsidTr="00935EEE">
        <w:tc>
          <w:tcPr>
            <w:tcW w:w="1666" w:type="pct"/>
            <w:tcBorders>
              <w:top w:val="single" w:sz="4" w:space="0" w:color="auto"/>
            </w:tcBorders>
          </w:tcPr>
          <w:p w14:paraId="76B5DDF2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Shortwave Radiation</w:t>
            </w:r>
          </w:p>
        </w:tc>
        <w:tc>
          <w:tcPr>
            <w:tcW w:w="1666" w:type="pct"/>
            <w:tcBorders>
              <w:top w:val="single" w:sz="4" w:space="0" w:color="auto"/>
            </w:tcBorders>
          </w:tcPr>
          <w:p w14:paraId="3A107331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proofErr w:type="spellStart"/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Dudhia</w:t>
            </w:r>
            <w:proofErr w:type="spellEnd"/>
          </w:p>
        </w:tc>
        <w:tc>
          <w:tcPr>
            <w:tcW w:w="1667" w:type="pct"/>
            <w:tcBorders>
              <w:top w:val="single" w:sz="4" w:space="0" w:color="auto"/>
            </w:tcBorders>
          </w:tcPr>
          <w:p w14:paraId="241FF665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EN.CITE &lt;EndNote&gt;&lt;Cite AuthorYear="1"&gt;&lt;Author&gt;Dudhia&lt;/Author&gt;&lt;Year&gt;1989&lt;/Year&gt;&lt;RecNum&gt;35&lt;/RecNum&gt;&lt;DisplayText&gt;Dudhia (1989)&lt;/DisplayText&gt;&lt;record&gt;&lt;rec-number&gt;35&lt;/rec-number&gt;&lt;foreign-keys&gt;&lt;key app="EN" db-id="vf5zzat5bxpawfe25dcxx5z40txpw20ew9az" timestamp="1748260315"&gt;35&lt;/key&gt;&lt;/foreign-keys&gt;&lt;ref-type name="Journal Article"&gt;17&lt;/ref-type&gt;&lt;contributors&gt;&lt;authors&gt;&lt;author&gt;Dudhia, Jimy&lt;/author&gt;&lt;/authors&gt;&lt;/contributors&gt;&lt;titles&gt;&lt;title&gt;Numerical Study of Convection Observed during the Winter Monsoon Experiment Using a Mesoscale Two-Dimensional Model&lt;/title&gt;&lt;secondary-title&gt;Journal of Atmospheric Sciences&lt;/secondary-title&gt;&lt;/titles&gt;&lt;periodical&gt;&lt;full-title&gt;Journal of Atmospheric Sciences&lt;/full-title&gt;&lt;/periodical&gt;&lt;pages&gt;3077-3107&lt;/pages&gt;&lt;volume&gt;46&lt;/volume&gt;&lt;number&gt;20&lt;/number&gt;&lt;dates&gt;&lt;year&gt;1989&lt;/year&gt;&lt;pub-dates&gt;&lt;date&gt;15 Oct. 1989&lt;/date&gt;&lt;/pub-dates&gt;&lt;/dates&gt;&lt;pub-location&gt;Boston MA, USA&lt;/pub-location&gt;&lt;publisher&gt;American Meteorological Society&lt;/publisher&gt;&lt;urls&gt;&lt;related-urls&gt;&lt;url&gt;https://journals.ametsoc.org/view/journals/atsc/46/20/1520-0469_1989_046_3077_nsocod_2_0_co_2.xml&lt;/url&gt;&lt;/related-urls&gt;&lt;/urls&gt;&lt;electronic-resource-num&gt;https://doi.org/10.1175/1520-0469(1989)046&amp;lt;3077:NSOCOD&amp;gt;2.0.CO;2&lt;/electronic-resource-num&gt;&lt;language&gt;English&lt;/language&gt;&lt;/record&gt;&lt;/Cite&gt;&lt;/EndNote&gt;</w:instrTex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Pr="000562AC">
              <w:rPr>
                <w:rFonts w:ascii="Times New Roman" w:eastAsia="宋体" w:hAnsi="Times New Roman" w:cs="Times New Roman"/>
                <w:noProof/>
                <w:sz w:val="20"/>
                <w:szCs w:val="20"/>
              </w:rPr>
              <w:t>Dudhia (1989)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955C0" w:rsidRPr="000562AC" w14:paraId="5F502787" w14:textId="77777777" w:rsidTr="00935EEE">
        <w:tc>
          <w:tcPr>
            <w:tcW w:w="1666" w:type="pct"/>
          </w:tcPr>
          <w:p w14:paraId="179B70EC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Longwave Radiation</w:t>
            </w:r>
          </w:p>
        </w:tc>
        <w:tc>
          <w:tcPr>
            <w:tcW w:w="1666" w:type="pct"/>
          </w:tcPr>
          <w:p w14:paraId="4147D0CC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RRTMG</w:t>
            </w:r>
          </w:p>
        </w:tc>
        <w:tc>
          <w:tcPr>
            <w:tcW w:w="1667" w:type="pct"/>
          </w:tcPr>
          <w:p w14:paraId="7B21EB63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EN.CITE &lt;EndNote&gt;&lt;Cite AuthorYear="1"&gt;&lt;Author&gt;Iacono&lt;/Author&gt;&lt;Year&gt;2008&lt;/Year&gt;&lt;RecNum&gt;36&lt;/RecNum&gt;&lt;DisplayText&gt;Iacono et al. (2008)&lt;/DisplayText&gt;&lt;record&gt;&lt;rec-number&gt;36&lt;/rec-number&gt;&lt;foreign-keys&gt;&lt;key app="EN" db-id="vf5zzat5bxpawfe25dcxx5z40txpw20ew9az" timestamp="1748260556"&gt;36&lt;/key&gt;&lt;/foreign-keys&gt;&lt;ref-type name="Journal Article"&gt;17&lt;/ref-type&gt;&lt;contributors&gt;&lt;authors&gt;&lt;author&gt;Iacono, Michael J.&lt;/author&gt;&lt;author&gt;Delamere, Jennifer S.&lt;/author&gt;&lt;author&gt;Mlawer, Eli J.&lt;/author&gt;&lt;author&gt;Shephard, Mark W.&lt;/author&gt;&lt;author&gt;Clough, Shepard A.&lt;/author&gt;&lt;author&gt;Collins, William D.&lt;/author&gt;&lt;/authors&gt;&lt;/contributors&gt;&lt;titles&gt;&lt;title&gt;Radiative forcing by long-lived greenhouse gases: Calculations with the AER radiative transfer models&lt;/title&gt;&lt;secondary-title&gt;Journal of Geophysical Research: Atmospheres&lt;/secondary-title&gt;&lt;/titles&gt;&lt;periodical&gt;&lt;full-title&gt;Journal of Geophysical Research: Atmospheres&lt;/full-title&gt;&lt;/periodical&gt;&lt;volume&gt;113&lt;/volume&gt;&lt;number&gt;D13&lt;/number&gt;&lt;keywords&gt;&lt;keyword&gt;greenhouse forcing&lt;/keyword&gt;&lt;keyword&gt;radiative transfer&lt;/keyword&gt;&lt;keyword&gt;climate change&lt;/keyword&gt;&lt;/keywords&gt;&lt;dates&gt;&lt;year&gt;2008&lt;/year&gt;&lt;pub-dates&gt;&lt;date&gt;2008/07/16&lt;/date&gt;&lt;/pub-dates&gt;&lt;/dates&gt;&lt;publisher&gt;John Wiley &amp;amp; Sons, Ltd&lt;/publisher&gt;&lt;isbn&gt;0148-0227&lt;/isbn&gt;&lt;urls&gt;&lt;related-urls&gt;&lt;url&gt;https://doi.org/10.1029/2008JD009944&lt;/url&gt;&lt;/related-urls&gt;&lt;/urls&gt;&lt;electronic-resource-num&gt;https://doi.org/10.1029/2008JD009944&lt;/electronic-resource-num&gt;&lt;access-date&gt;2025/05/26&lt;/access-date&gt;&lt;/record&gt;&lt;/Cite&gt;&lt;/EndNote&gt;</w:instrTex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Pr="000562AC">
              <w:rPr>
                <w:rFonts w:ascii="Times New Roman" w:eastAsia="宋体" w:hAnsi="Times New Roman" w:cs="Times New Roman"/>
                <w:noProof/>
                <w:sz w:val="20"/>
                <w:szCs w:val="20"/>
              </w:rPr>
              <w:t>Iacono et al. (2008)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955C0" w:rsidRPr="000562AC" w14:paraId="460736EC" w14:textId="77777777" w:rsidTr="00935EEE">
        <w:tc>
          <w:tcPr>
            <w:tcW w:w="1666" w:type="pct"/>
          </w:tcPr>
          <w:p w14:paraId="21095BE8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Cumulus Scheme</w:t>
            </w:r>
          </w:p>
        </w:tc>
        <w:tc>
          <w:tcPr>
            <w:tcW w:w="1666" w:type="pct"/>
          </w:tcPr>
          <w:p w14:paraId="7F17A267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Kaine-Fritsch</w:t>
            </w:r>
          </w:p>
        </w:tc>
        <w:tc>
          <w:tcPr>
            <w:tcW w:w="1667" w:type="pct"/>
          </w:tcPr>
          <w:p w14:paraId="48BE426D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EN.CITE &lt;EndNote&gt;&lt;Cite AuthorYear="1"&gt;&lt;Author&gt;Kain&lt;/Author&gt;&lt;Year&gt;1993&lt;/Year&gt;&lt;RecNum&gt;37&lt;/RecNum&gt;&lt;DisplayText&gt;Kain and Fritsch (1993)&lt;/DisplayText&gt;&lt;record&gt;&lt;rec-number&gt;37&lt;/rec-number&gt;&lt;foreign-keys&gt;&lt;key app="EN" db-id="vf5zzat5bxpawfe25dcxx5z40txpw20ew9az" timestamp="1748260596"&gt;37&lt;/key&gt;&lt;/foreign-keys&gt;&lt;ref-type name="Book Section"&gt;5&lt;/ref-type&gt;&lt;contributors&gt;&lt;authors&gt;&lt;author&gt;Kain, John S.&lt;/author&gt;&lt;author&gt;Fritsch, J. Michael&lt;/author&gt;&lt;/authors&gt;&lt;secondary-authors&gt;&lt;author&gt;Emanuel, Kerry A.&lt;/author&gt;&lt;author&gt;Raymond, David J.&lt;/author&gt;&lt;/secondary-authors&gt;&lt;/contributors&gt;&lt;titles&gt;&lt;title&gt;Convective Parameterization for Mesoscale Models: The Kain-Fritsch Scheme&lt;/title&gt;&lt;secondary-title&gt;The Representation of Cumulus Convection in Numerical Models&lt;/secondary-title&gt;&lt;/titles&gt;&lt;pages&gt;165-170&lt;/pages&gt;&lt;dates&gt;&lt;year&gt;1993&lt;/year&gt;&lt;pub-dates&gt;&lt;date&gt;1993//&lt;/date&gt;&lt;/pub-dates&gt;&lt;/dates&gt;&lt;pub-location&gt;Boston, MA&lt;/pub-location&gt;&lt;publisher&gt;American Meteorological Society&lt;/publisher&gt;&lt;isbn&gt;978-1-935704-13-3&lt;/isbn&gt;&lt;urls&gt;&lt;related-urls&gt;&lt;url&gt;https://doi.org/10.1007/978-1-935704-13-3_16&lt;/url&gt;&lt;/related-urls&gt;&lt;/urls&gt;&lt;electronic-resource-num&gt;10.1007/978-1-935704-13-3_16&lt;/electronic-resource-num&gt;&lt;/record&gt;&lt;/Cite&gt;&lt;/EndNote&gt;</w:instrTex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Pr="000562AC">
              <w:rPr>
                <w:rFonts w:ascii="Times New Roman" w:eastAsia="宋体" w:hAnsi="Times New Roman" w:cs="Times New Roman"/>
                <w:noProof/>
                <w:sz w:val="20"/>
                <w:szCs w:val="20"/>
              </w:rPr>
              <w:t>Kain and Fritsch (1993)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955C0" w:rsidRPr="000562AC" w14:paraId="3CF0A18E" w14:textId="77777777" w:rsidTr="00935EEE">
        <w:tc>
          <w:tcPr>
            <w:tcW w:w="1666" w:type="pct"/>
          </w:tcPr>
          <w:p w14:paraId="1DD2E815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Land Surface Model</w:t>
            </w:r>
          </w:p>
        </w:tc>
        <w:tc>
          <w:tcPr>
            <w:tcW w:w="1666" w:type="pct"/>
          </w:tcPr>
          <w:p w14:paraId="3F1E3A22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Noah</w:t>
            </w:r>
          </w:p>
        </w:tc>
        <w:tc>
          <w:tcPr>
            <w:tcW w:w="1667" w:type="pct"/>
          </w:tcPr>
          <w:p w14:paraId="05A8EF4A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EN.CITE &lt;EndNote&gt;&lt;Cite AuthorYear="1"&gt;&lt;Author&gt;Kain&lt;/Author&gt;&lt;Year&gt;2004&lt;/Year&gt;&lt;RecNum&gt;38&lt;/RecNum&gt;&lt;DisplayText&gt;Kain (2004)&lt;/DisplayText&gt;&lt;record&gt;&lt;rec-number&gt;38&lt;/rec-number&gt;&lt;foreign-keys&gt;&lt;key app="EN" db-id="vf5zzat5bxpawfe25dcxx5z40txpw20ew9az" timestamp="1748260635"&gt;38&lt;/key&gt;&lt;/foreign-keys&gt;&lt;ref-type name="Journal Article"&gt;17&lt;/ref-type&gt;&lt;contributors&gt;&lt;authors&gt;&lt;author&gt;Kain, John S.&lt;/author&gt;&lt;/authors&gt;&lt;/contributors&gt;&lt;titles&gt;&lt;title&gt;The Kain–Fritsch Convective Parameterization: An Update&lt;/title&gt;&lt;secondary-title&gt;Journal of Applied Meteorology&lt;/secondary-title&gt;&lt;/titles&gt;&lt;periodical&gt;&lt;full-title&gt;Journal of Applied Meteorology&lt;/full-title&gt;&lt;/periodical&gt;&lt;pages&gt;170-181&lt;/pages&gt;&lt;volume&gt;43&lt;/volume&gt;&lt;number&gt;1&lt;/number&gt;&lt;dates&gt;&lt;year&gt;2004&lt;/year&gt;&lt;pub-dates&gt;&lt;date&gt;01 Jan. 2004&lt;/date&gt;&lt;/pub-dates&gt;&lt;/dates&gt;&lt;pub-location&gt;Boston MA, USA&lt;/pub-location&gt;&lt;publisher&gt;American Meteorological Society&lt;/publisher&gt;&lt;urls&gt;&lt;related-urls&gt;&lt;url&gt;https://journals.ametsoc.org/view/journals/apme/43/1/1520-0450_2004_043_0170_tkcpau_2.0.co_2.xml&lt;/url&gt;&lt;/related-urls&gt;&lt;/urls&gt;&lt;electronic-resource-num&gt;https://doi.org/10.1175/1520-0450(2004)043&amp;lt;0170:TKCPAU&amp;gt;2.0.CO;2&lt;/electronic-resource-num&gt;&lt;language&gt;English&lt;/language&gt;&lt;/record&gt;&lt;/Cite&gt;&lt;/EndNote&gt;</w:instrTex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Pr="000562AC">
              <w:rPr>
                <w:rFonts w:ascii="Times New Roman" w:eastAsia="宋体" w:hAnsi="Times New Roman" w:cs="Times New Roman"/>
                <w:noProof/>
                <w:sz w:val="20"/>
                <w:szCs w:val="20"/>
              </w:rPr>
              <w:t>Kain (2004)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955C0" w:rsidRPr="000562AC" w14:paraId="1CC6C758" w14:textId="77777777" w:rsidTr="00935EEE">
        <w:tc>
          <w:tcPr>
            <w:tcW w:w="1666" w:type="pct"/>
            <w:tcBorders>
              <w:bottom w:val="nil"/>
            </w:tcBorders>
          </w:tcPr>
          <w:p w14:paraId="76729CD9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Planetary Boundary Layer</w:t>
            </w:r>
          </w:p>
        </w:tc>
        <w:tc>
          <w:tcPr>
            <w:tcW w:w="1666" w:type="pct"/>
            <w:tcBorders>
              <w:bottom w:val="nil"/>
            </w:tcBorders>
          </w:tcPr>
          <w:p w14:paraId="25F82FFD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Yonsei University</w:t>
            </w:r>
          </w:p>
        </w:tc>
        <w:tc>
          <w:tcPr>
            <w:tcW w:w="1667" w:type="pct"/>
            <w:tcBorders>
              <w:bottom w:val="nil"/>
            </w:tcBorders>
          </w:tcPr>
          <w:p w14:paraId="3D55B9D4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EN.CITE &lt;EndNote&gt;&lt;Cite AuthorYear="1"&gt;&lt;Author&gt;Hong&lt;/Author&gt;&lt;Year&gt;1996&lt;/Year&gt;&lt;RecNum&gt;39&lt;/RecNum&gt;&lt;DisplayText&gt;Hong and Pan (1996)&lt;/DisplayText&gt;&lt;record&gt;&lt;rec-number&gt;39&lt;/rec-number&gt;&lt;foreign-keys&gt;&lt;key app="EN" db-id="vf5zzat5bxpawfe25dcxx5z40txpw20ew9az" timestamp="1748260668"&gt;39&lt;/key&gt;&lt;/foreign-keys&gt;&lt;ref-type name="Journal Article"&gt;17&lt;/ref-type&gt;&lt;contributors&gt;&lt;authors&gt;&lt;author&gt;Hong, Song-You&lt;/author&gt;&lt;author&gt;Pan, Hua-Lu&lt;/author&gt;&lt;/authors&gt;&lt;/contributors&gt;&lt;titles&gt;&lt;title&gt;Nonlocal Boundary Layer Vertical Diffusion in a Medium-Range Forecast Model&lt;/title&gt;&lt;secondary-title&gt;Monthly Weather Review&lt;/secondary-title&gt;&lt;/titles&gt;&lt;periodical&gt;&lt;full-title&gt;Monthly Weather Review&lt;/full-title&gt;&lt;/periodical&gt;&lt;pages&gt;2322-2339&lt;/pages&gt;&lt;volume&gt;124&lt;/volume&gt;&lt;number&gt;10&lt;/number&gt;&lt;dates&gt;&lt;year&gt;1996&lt;/year&gt;&lt;pub-dates&gt;&lt;date&gt;01 Oct. 1996&lt;/date&gt;&lt;/pub-dates&gt;&lt;/dates&gt;&lt;pub-location&gt;Boston MA, USA&lt;/pub-location&gt;&lt;publisher&gt;American Meteorological Society&lt;/publisher&gt;&lt;urls&gt;&lt;related-urls&gt;&lt;url&gt;https://journals.ametsoc.org/view/journals/mwre/124/10/1520-0493_1996_124_2322_nblvdi_2_0_co_2.xml&lt;/url&gt;&lt;/related-urls&gt;&lt;/urls&gt;&lt;electronic-resource-num&gt;https://doi.org/10.1175/1520-0493(1996)124&amp;lt;2322:NBLVDI&amp;gt;2.0.CO;2&lt;/electronic-resource-num&gt;&lt;language&gt;English&lt;/language&gt;&lt;/record&gt;&lt;/Cite&gt;&lt;/EndNote&gt;</w:instrTex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Pr="000562AC">
              <w:rPr>
                <w:rFonts w:ascii="Times New Roman" w:eastAsia="宋体" w:hAnsi="Times New Roman" w:cs="Times New Roman"/>
                <w:noProof/>
                <w:sz w:val="20"/>
                <w:szCs w:val="20"/>
              </w:rPr>
              <w:t>Hong and Pan (1996)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2955C0" w:rsidRPr="000562AC" w14:paraId="3BD7E2DE" w14:textId="77777777" w:rsidTr="00935EEE">
        <w:tc>
          <w:tcPr>
            <w:tcW w:w="1666" w:type="pct"/>
            <w:tcBorders>
              <w:top w:val="nil"/>
              <w:bottom w:val="single" w:sz="4" w:space="0" w:color="auto"/>
            </w:tcBorders>
          </w:tcPr>
          <w:p w14:paraId="10DA3FD5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Microphysics Scheme</w:t>
            </w:r>
          </w:p>
        </w:tc>
        <w:tc>
          <w:tcPr>
            <w:tcW w:w="1666" w:type="pct"/>
            <w:tcBorders>
              <w:top w:val="nil"/>
              <w:bottom w:val="single" w:sz="4" w:space="0" w:color="auto"/>
            </w:tcBorders>
          </w:tcPr>
          <w:p w14:paraId="1FCF7F16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Thompson graupel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14:paraId="764B2503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begin"/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instrText xml:space="preserve"> ADDIN EN.CITE &lt;EndNote&gt;&lt;Cite AuthorYear="1"&gt;&lt;Author&gt;Thompson&lt;/Author&gt;&lt;Year&gt;2014&lt;/Year&gt;&lt;RecNum&gt;40&lt;/RecNum&gt;&lt;DisplayText&gt;Thompson and Eidhammer (2014)&lt;/DisplayText&gt;&lt;record&gt;&lt;rec-number&gt;40&lt;/rec-number&gt;&lt;foreign-keys&gt;&lt;key app="EN" db-id="vf5zzat5bxpawfe25dcxx5z40txpw20ew9az" timestamp="1748260767"&gt;40&lt;/key&gt;&lt;/foreign-keys&gt;&lt;ref-type name="Journal Article"&gt;17&lt;/ref-type&gt;&lt;contributors&gt;&lt;authors&gt;&lt;author&gt;Thompson, Gregory&lt;/author&gt;&lt;author&gt;Eidhammer, Trude&lt;/author&gt;&lt;/authors&gt;&lt;/contributors&gt;&lt;titles&gt;&lt;title&gt;A Study of Aerosol Impacts on Clouds and Precipitation Development in a Large Winter Cyclone&lt;/title&gt;&lt;secondary-title&gt;Journal of the Atmospheric Sciences&lt;/secondary-title&gt;&lt;/titles&gt;&lt;periodical&gt;&lt;full-title&gt;Journal of the Atmospheric Sciences&lt;/full-title&gt;&lt;/periodical&gt;&lt;pages&gt;3636-3658&lt;/pages&gt;&lt;volume&gt;71&lt;/volume&gt;&lt;number&gt;10&lt;/number&gt;&lt;dates&gt;&lt;year&gt;2014&lt;/year&gt;&lt;pub-dates&gt;&lt;date&gt;01 Oct. 2014&lt;/date&gt;&lt;/pub-dates&gt;&lt;/dates&gt;&lt;pub-location&gt;Boston MA, USA&lt;/pub-location&gt;&lt;publisher&gt;American Meteorological Society&lt;/publisher&gt;&lt;urls&gt;&lt;related-urls&gt;&lt;url&gt;https://journals.ametsoc.org/view/journals/atsc/71/10/jas-d-13-0305.1.xml&lt;/url&gt;&lt;/related-urls&gt;&lt;/urls&gt;&lt;electronic-resource-num&gt;https://doi.org/10.1175/JAS-D-13-0305.1&lt;/electronic-resource-num&gt;&lt;language&gt;English&lt;/language&gt;&lt;/record&gt;&lt;/Cite&gt;&lt;/EndNote&gt;</w:instrTex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separate"/>
            </w:r>
            <w:r w:rsidRPr="000562AC">
              <w:rPr>
                <w:rFonts w:ascii="Times New Roman" w:eastAsia="宋体" w:hAnsi="Times New Roman" w:cs="Times New Roman"/>
                <w:noProof/>
                <w:sz w:val="20"/>
                <w:szCs w:val="20"/>
              </w:rPr>
              <w:t>Thompson and Eidhammer (2014)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39E8EC50" w14:textId="77777777" w:rsidR="00EC49DB" w:rsidRPr="000562AC" w:rsidRDefault="00EC49DB">
      <w:pPr>
        <w:rPr>
          <w:rFonts w:ascii="Times New Roman" w:hAnsi="Times New Roman" w:cs="Times New Roman"/>
          <w:sz w:val="20"/>
          <w:szCs w:val="20"/>
        </w:rPr>
      </w:pPr>
    </w:p>
    <w:p w14:paraId="25167997" w14:textId="6A99E84B" w:rsidR="00EC49DB" w:rsidRPr="000562AC" w:rsidRDefault="00EC49DB">
      <w:pPr>
        <w:rPr>
          <w:rFonts w:ascii="Times New Roman" w:hAnsi="Times New Roman" w:cs="Times New Roman"/>
          <w:sz w:val="20"/>
          <w:szCs w:val="20"/>
        </w:rPr>
      </w:pPr>
      <w:r w:rsidRPr="000562AC">
        <w:rPr>
          <w:rFonts w:ascii="Times New Roman" w:hAnsi="Times New Roman" w:cs="Times New Roman"/>
          <w:sz w:val="20"/>
          <w:szCs w:val="20"/>
        </w:rPr>
        <w:t>Reference</w:t>
      </w:r>
    </w:p>
    <w:p w14:paraId="0F1BC7BF" w14:textId="7383BBDA" w:rsidR="00EC49DB" w:rsidRPr="000562AC" w:rsidRDefault="00EC49DB" w:rsidP="00EC49DB">
      <w:pPr>
        <w:pStyle w:val="EndNoteBibliography"/>
        <w:rPr>
          <w:rFonts w:ascii="Times New Roman" w:hAnsi="Times New Roman" w:cs="Times New Roman"/>
          <w:szCs w:val="20"/>
        </w:rPr>
      </w:pPr>
      <w:r w:rsidRPr="000562AC">
        <w:rPr>
          <w:rFonts w:ascii="Times New Roman" w:hAnsi="Times New Roman" w:cs="Times New Roman"/>
          <w:szCs w:val="20"/>
        </w:rPr>
        <w:fldChar w:fldCharType="begin"/>
      </w:r>
      <w:r w:rsidRPr="000562AC">
        <w:rPr>
          <w:rFonts w:ascii="Times New Roman" w:hAnsi="Times New Roman" w:cs="Times New Roman"/>
          <w:szCs w:val="20"/>
        </w:rPr>
        <w:instrText xml:space="preserve"> ADDIN EN.REFLIST </w:instrText>
      </w:r>
      <w:r w:rsidRPr="000562AC">
        <w:rPr>
          <w:rFonts w:ascii="Times New Roman" w:hAnsi="Times New Roman" w:cs="Times New Roman"/>
          <w:szCs w:val="20"/>
        </w:rPr>
        <w:fldChar w:fldCharType="separate"/>
      </w:r>
      <w:r w:rsidRPr="000562AC">
        <w:rPr>
          <w:rFonts w:ascii="Times New Roman" w:hAnsi="Times New Roman" w:cs="Times New Roman"/>
          <w:szCs w:val="20"/>
        </w:rPr>
        <w:t xml:space="preserve">Dudhia, J.: Numerical Study of Convection Observed during the Winter Monsoon Experiment Using a Mesoscale Two-Dimensional Model, Journal of Atmospheric Sciences, 46, 3077-3107, </w:t>
      </w:r>
      <w:hyperlink r:id="rId6" w:history="1">
        <w:r w:rsidRPr="000562AC">
          <w:rPr>
            <w:rStyle w:val="af2"/>
            <w:rFonts w:ascii="Times New Roman" w:hAnsi="Times New Roman" w:cs="Times New Roman"/>
            <w:szCs w:val="20"/>
          </w:rPr>
          <w:t>https://doi.org/10.1175/1520-0469(1989)046</w:t>
        </w:r>
      </w:hyperlink>
      <w:r w:rsidRPr="000562AC">
        <w:rPr>
          <w:rFonts w:ascii="Times New Roman" w:hAnsi="Times New Roman" w:cs="Times New Roman"/>
          <w:szCs w:val="20"/>
        </w:rPr>
        <w:t>&lt;3077:NSOCOD&gt;2.0.CO;2, 1989.</w:t>
      </w:r>
    </w:p>
    <w:p w14:paraId="148B54A4" w14:textId="5B6040AE" w:rsidR="00EC49DB" w:rsidRPr="000562AC" w:rsidRDefault="00EC49DB" w:rsidP="00EC49DB">
      <w:pPr>
        <w:pStyle w:val="EndNoteBibliography"/>
        <w:rPr>
          <w:rFonts w:ascii="Times New Roman" w:hAnsi="Times New Roman" w:cs="Times New Roman"/>
          <w:szCs w:val="20"/>
        </w:rPr>
      </w:pPr>
      <w:r w:rsidRPr="000562AC">
        <w:rPr>
          <w:rFonts w:ascii="Times New Roman" w:hAnsi="Times New Roman" w:cs="Times New Roman"/>
          <w:szCs w:val="20"/>
        </w:rPr>
        <w:t xml:space="preserve">Hong, S.-Y. and Pan, H.-L.: Nonlocal Boundary Layer Vertical Diffusion in a Medium-Range Forecast Model, Monthly Weather Review, 124, 2322-2339, </w:t>
      </w:r>
      <w:hyperlink r:id="rId7" w:history="1">
        <w:r w:rsidRPr="000562AC">
          <w:rPr>
            <w:rStyle w:val="af2"/>
            <w:rFonts w:ascii="Times New Roman" w:hAnsi="Times New Roman" w:cs="Times New Roman"/>
            <w:szCs w:val="20"/>
          </w:rPr>
          <w:t>https://doi.org/10.1175/1520-0493(1996)124</w:t>
        </w:r>
      </w:hyperlink>
      <w:r w:rsidRPr="000562AC">
        <w:rPr>
          <w:rFonts w:ascii="Times New Roman" w:hAnsi="Times New Roman" w:cs="Times New Roman"/>
          <w:szCs w:val="20"/>
        </w:rPr>
        <w:t>&lt;2322:NBLVDI&gt;2.0.CO;2, 1996.</w:t>
      </w:r>
    </w:p>
    <w:p w14:paraId="7A9D8AF8" w14:textId="323093C3" w:rsidR="00EC49DB" w:rsidRPr="000562AC" w:rsidRDefault="00EC49DB" w:rsidP="00EC49DB">
      <w:pPr>
        <w:pStyle w:val="EndNoteBibliography"/>
        <w:rPr>
          <w:rFonts w:ascii="Times New Roman" w:hAnsi="Times New Roman" w:cs="Times New Roman"/>
          <w:szCs w:val="20"/>
        </w:rPr>
      </w:pPr>
      <w:r w:rsidRPr="000562AC">
        <w:rPr>
          <w:rFonts w:ascii="Times New Roman" w:hAnsi="Times New Roman" w:cs="Times New Roman"/>
          <w:szCs w:val="20"/>
        </w:rPr>
        <w:t xml:space="preserve">Iacono, M. J., Delamere, J. S., Mlawer, E. J., Shephard, M. W., Clough, S. A., and Collins, W. D.: Radiative forcing by long-lived greenhouse gases: Calculations with the AER radiative transfer models, Journal of Geophysical Research: Atmospheres, 113, </w:t>
      </w:r>
      <w:hyperlink r:id="rId8" w:history="1">
        <w:r w:rsidRPr="000562AC">
          <w:rPr>
            <w:rStyle w:val="af2"/>
            <w:rFonts w:ascii="Times New Roman" w:hAnsi="Times New Roman" w:cs="Times New Roman"/>
            <w:szCs w:val="20"/>
          </w:rPr>
          <w:t>https://doi.org/10.1029/2008JD009944</w:t>
        </w:r>
      </w:hyperlink>
      <w:r w:rsidRPr="000562AC">
        <w:rPr>
          <w:rFonts w:ascii="Times New Roman" w:hAnsi="Times New Roman" w:cs="Times New Roman"/>
          <w:szCs w:val="20"/>
        </w:rPr>
        <w:t>, 2008.</w:t>
      </w:r>
    </w:p>
    <w:p w14:paraId="3E46FDB4" w14:textId="22F7454B" w:rsidR="00EC49DB" w:rsidRPr="000562AC" w:rsidRDefault="00EC49DB" w:rsidP="00EC49DB">
      <w:pPr>
        <w:pStyle w:val="EndNoteBibliography"/>
        <w:rPr>
          <w:rFonts w:ascii="Times New Roman" w:hAnsi="Times New Roman" w:cs="Times New Roman"/>
          <w:szCs w:val="20"/>
        </w:rPr>
      </w:pPr>
      <w:r w:rsidRPr="000562AC">
        <w:rPr>
          <w:rFonts w:ascii="Times New Roman" w:hAnsi="Times New Roman" w:cs="Times New Roman"/>
          <w:szCs w:val="20"/>
        </w:rPr>
        <w:t xml:space="preserve">Kain, J. S.: The Kain–Fritsch Convective Parameterization: An Update, Journal of Applied Meteorology, 43, 170-181, </w:t>
      </w:r>
      <w:hyperlink r:id="rId9" w:history="1">
        <w:r w:rsidRPr="000562AC">
          <w:rPr>
            <w:rStyle w:val="af2"/>
            <w:rFonts w:ascii="Times New Roman" w:hAnsi="Times New Roman" w:cs="Times New Roman"/>
            <w:szCs w:val="20"/>
          </w:rPr>
          <w:t>https://doi.org/10.1175/1520-0450(2004)043</w:t>
        </w:r>
      </w:hyperlink>
      <w:r w:rsidRPr="000562AC">
        <w:rPr>
          <w:rFonts w:ascii="Times New Roman" w:hAnsi="Times New Roman" w:cs="Times New Roman"/>
          <w:szCs w:val="20"/>
        </w:rPr>
        <w:t>&lt;0170:TKCPAU&gt;2.0.CO;2, 2004.</w:t>
      </w:r>
    </w:p>
    <w:p w14:paraId="22831014" w14:textId="77777777" w:rsidR="00EC49DB" w:rsidRPr="000562AC" w:rsidRDefault="00EC49DB" w:rsidP="00EC49DB">
      <w:pPr>
        <w:pStyle w:val="EndNoteBibliography"/>
        <w:rPr>
          <w:rFonts w:ascii="Times New Roman" w:hAnsi="Times New Roman" w:cs="Times New Roman"/>
          <w:szCs w:val="20"/>
        </w:rPr>
      </w:pPr>
      <w:r w:rsidRPr="000562AC">
        <w:rPr>
          <w:rFonts w:ascii="Times New Roman" w:hAnsi="Times New Roman" w:cs="Times New Roman"/>
          <w:szCs w:val="20"/>
        </w:rPr>
        <w:t>Kain, J. S. and Fritsch, J. M.: Convective Parameterization for Mesoscale Models: The Kain-Fritsch Scheme, in: The Representation of Cumulus Convection in Numerical Models, edited by: Emanuel, K. A., and Raymond, D. J., American Meteorological Society, Boston, MA, 165-170, 10.1007/978-1-935704-13-3_16, 1993.</w:t>
      </w:r>
    </w:p>
    <w:p w14:paraId="45979847" w14:textId="6E2D6E78" w:rsidR="00EC49DB" w:rsidRPr="000562AC" w:rsidRDefault="00EC49DB" w:rsidP="00EC49DB">
      <w:pPr>
        <w:pStyle w:val="EndNoteBibliography"/>
        <w:rPr>
          <w:rFonts w:ascii="Times New Roman" w:hAnsi="Times New Roman" w:cs="Times New Roman"/>
          <w:szCs w:val="20"/>
        </w:rPr>
      </w:pPr>
      <w:r w:rsidRPr="000562AC">
        <w:rPr>
          <w:rFonts w:ascii="Times New Roman" w:hAnsi="Times New Roman" w:cs="Times New Roman"/>
          <w:szCs w:val="20"/>
        </w:rPr>
        <w:t xml:space="preserve">Thompson, G. and Eidhammer, T.: A Study of Aerosol Impacts on Clouds and Precipitation Development in a Large Winter Cyclone, Journal of the Atmospheric Sciences, 71, 3636-3658, </w:t>
      </w:r>
      <w:hyperlink r:id="rId10" w:history="1">
        <w:r w:rsidRPr="000562AC">
          <w:rPr>
            <w:rStyle w:val="af2"/>
            <w:rFonts w:ascii="Times New Roman" w:hAnsi="Times New Roman" w:cs="Times New Roman"/>
            <w:szCs w:val="20"/>
          </w:rPr>
          <w:t>https://doi.org/10.1175/JAS-D-13-0305.1</w:t>
        </w:r>
      </w:hyperlink>
      <w:r w:rsidRPr="000562AC">
        <w:rPr>
          <w:rFonts w:ascii="Times New Roman" w:hAnsi="Times New Roman" w:cs="Times New Roman"/>
          <w:szCs w:val="20"/>
        </w:rPr>
        <w:t>, 2014.</w:t>
      </w:r>
    </w:p>
    <w:p w14:paraId="4C8732A0" w14:textId="116AB467" w:rsidR="002955C0" w:rsidRPr="000562AC" w:rsidRDefault="00EC49DB">
      <w:pPr>
        <w:rPr>
          <w:rFonts w:ascii="Times New Roman" w:hAnsi="Times New Roman" w:cs="Times New Roman"/>
          <w:sz w:val="20"/>
          <w:szCs w:val="20"/>
        </w:rPr>
      </w:pPr>
      <w:r w:rsidRPr="000562AC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2955C0" w:rsidRPr="000562AC" w:rsidSect="002955C0">
      <w:pgSz w:w="11906" w:h="16838"/>
      <w:pgMar w:top="567" w:right="936" w:bottom="1338" w:left="9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3C2A" w14:textId="77777777" w:rsidR="00D446C4" w:rsidRDefault="00D446C4" w:rsidP="002955C0">
      <w:pPr>
        <w:rPr>
          <w:rFonts w:hint="eastAsia"/>
        </w:rPr>
      </w:pPr>
      <w:r>
        <w:separator/>
      </w:r>
    </w:p>
  </w:endnote>
  <w:endnote w:type="continuationSeparator" w:id="0">
    <w:p w14:paraId="761EBE74" w14:textId="77777777" w:rsidR="00D446C4" w:rsidRDefault="00D446C4" w:rsidP="002955C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DE1CF" w14:textId="77777777" w:rsidR="00D446C4" w:rsidRDefault="00D446C4" w:rsidP="002955C0">
      <w:pPr>
        <w:rPr>
          <w:rFonts w:hint="eastAsia"/>
        </w:rPr>
      </w:pPr>
      <w:r>
        <w:separator/>
      </w:r>
    </w:p>
  </w:footnote>
  <w:footnote w:type="continuationSeparator" w:id="0">
    <w:p w14:paraId="01DACD8C" w14:textId="77777777" w:rsidR="00D446C4" w:rsidRDefault="00D446C4" w:rsidP="002955C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Geosci Model Dev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5zzat5bxpawfe25dcxx5z40txpw20ew9az&quot;&gt;PV_forecast&lt;record-ids&gt;&lt;item&gt;35&lt;/item&gt;&lt;item&gt;36&lt;/item&gt;&lt;item&gt;37&lt;/item&gt;&lt;item&gt;38&lt;/item&gt;&lt;item&gt;39&lt;/item&gt;&lt;item&gt;40&lt;/item&gt;&lt;/record-ids&gt;&lt;/item&gt;&lt;/Libraries&gt;"/>
  </w:docVars>
  <w:rsids>
    <w:rsidRoot w:val="00334E24"/>
    <w:rsid w:val="000023C7"/>
    <w:rsid w:val="00026628"/>
    <w:rsid w:val="000562AC"/>
    <w:rsid w:val="000567B6"/>
    <w:rsid w:val="001600B2"/>
    <w:rsid w:val="001864BE"/>
    <w:rsid w:val="00291D4E"/>
    <w:rsid w:val="00293709"/>
    <w:rsid w:val="002955C0"/>
    <w:rsid w:val="002D22CB"/>
    <w:rsid w:val="00334E24"/>
    <w:rsid w:val="00483A15"/>
    <w:rsid w:val="00587CEC"/>
    <w:rsid w:val="005D3434"/>
    <w:rsid w:val="005D701D"/>
    <w:rsid w:val="006E072F"/>
    <w:rsid w:val="00825177"/>
    <w:rsid w:val="00A113FC"/>
    <w:rsid w:val="00B97BDE"/>
    <w:rsid w:val="00D446C4"/>
    <w:rsid w:val="00D452F2"/>
    <w:rsid w:val="00D61F0B"/>
    <w:rsid w:val="00DD5E52"/>
    <w:rsid w:val="00E17A46"/>
    <w:rsid w:val="00E74807"/>
    <w:rsid w:val="00EC248C"/>
    <w:rsid w:val="00EC49DB"/>
    <w:rsid w:val="0D03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F3978A"/>
  <w14:defaultImageDpi w14:val="32767"/>
  <w15:docId w15:val="{9A56B65B-7233-4956-8A7B-281F31F5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Title"/>
    <w:basedOn w:val="a"/>
    <w:next w:val="a"/>
    <w:link w:val="ab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b">
    <w:name w:val="标题 字符"/>
    <w:basedOn w:val="a0"/>
    <w:link w:val="aa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副标题 字符"/>
    <w:basedOn w:val="a0"/>
    <w:link w:val="a8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Quote"/>
    <w:basedOn w:val="a"/>
    <w:next w:val="a"/>
    <w:link w:val="ae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e">
    <w:name w:val="引用 字符"/>
    <w:basedOn w:val="a0"/>
    <w:link w:val="ad"/>
    <w:uiPriority w:val="29"/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1">
    <w:name w:val="明显引用 字符"/>
    <w:basedOn w:val="a0"/>
    <w:link w:val="af0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EC49DB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EC49DB"/>
    <w:rPr>
      <w:rFonts w:ascii="等线" w:eastAsia="等线" w:hAnsi="等线"/>
      <w:noProof/>
      <w:kern w:val="2"/>
      <w:szCs w:val="22"/>
      <w14:ligatures w14:val="standardContextual"/>
    </w:rPr>
  </w:style>
  <w:style w:type="paragraph" w:customStyle="1" w:styleId="EndNoteBibliography">
    <w:name w:val="EndNote Bibliography"/>
    <w:basedOn w:val="a"/>
    <w:link w:val="EndNoteBibliography0"/>
    <w:rsid w:val="00EC49DB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EC49DB"/>
    <w:rPr>
      <w:rFonts w:ascii="等线" w:eastAsia="等线" w:hAnsi="等线"/>
      <w:noProof/>
      <w:kern w:val="2"/>
      <w:szCs w:val="22"/>
      <w14:ligatures w14:val="standardContextual"/>
    </w:rPr>
  </w:style>
  <w:style w:type="character" w:styleId="af2">
    <w:name w:val="Hyperlink"/>
    <w:basedOn w:val="a0"/>
    <w:uiPriority w:val="99"/>
    <w:unhideWhenUsed/>
    <w:rsid w:val="00EC49DB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EC4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29/2008JD00994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175/1520-0493(1996)12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175/1520-0469(1989)046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doi.org/10.1175/JAS-D-13-0305.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175/1520-0450(2004)04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1474</Words>
  <Characters>8402</Characters>
  <Application>Microsoft Office Word</Application>
  <DocSecurity>0</DocSecurity>
  <Lines>70</Lines>
  <Paragraphs>19</Paragraphs>
  <ScaleCrop>false</ScaleCrop>
  <Company/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 张</dc:creator>
  <cp:lastModifiedBy>飞 张</cp:lastModifiedBy>
  <cp:revision>11</cp:revision>
  <dcterms:created xsi:type="dcterms:W3CDTF">2025-07-10T11:11:00Z</dcterms:created>
  <dcterms:modified xsi:type="dcterms:W3CDTF">2025-09-10T06:57:00Z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eyJoZGlkIjoiMjYzZjk1MGVkZmZkZDZmZDk0ZDQ3ZTVmYTMxM2NmYzkiLCJ1c2VySWQiOiI0MjEwMTE1OTYifQ==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47F44DF67AA24997920F764F20A96579_12</vt:lpwstr>
  </property>
</Properties>
</file>